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</w:t>
      </w:r>
      <w:r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文 件</w:t>
      </w: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default" w:ascii="宋体" w:hAnsi="宋体" w:eastAsia="宋体" w:cs="宋体"/>
          <w:sz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  <w:r>
        <w:rPr>
          <w:rFonts w:hint="eastAsia" w:ascii="宋体" w:hAnsi="宋体" w:cs="宋体"/>
          <w:sz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病床配件采购项目</w:t>
      </w:r>
    </w:p>
    <w:p>
      <w:pPr>
        <w:ind w:right="5525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二○二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三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四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40" w:lineRule="exact"/>
        <w:ind w:left="0" w:right="0" w:rightChars="0" w:hanging="360" w:hangingChars="100"/>
        <w:jc w:val="center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浙江省肿瘤医院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en-US" w:eastAsia="zh-CN"/>
        </w:rPr>
        <w:t>病床配件采购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项目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一、项目名称和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供应商资格条件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项目名称：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浙江省肿瘤医院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病床配件采购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项目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供应商资格条件：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符合《中华人民共和国政府采购法》第二十二条规定条件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公司具有独立的维保能力且信誉良好；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（3）本项目不接受联合体议价。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二、服务内容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1.供应商应按采购人要求提供病床配件。（配件适用于医院现有病床）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2.具体规格尺寸见附件。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报价方式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浙江省肿瘤医院病床配件报价清单</w:t>
      </w:r>
    </w:p>
    <w:p>
      <w:pPr>
        <w:jc w:val="center"/>
        <w:rPr>
          <w:rFonts w:hint="default" w:eastAsia="宋体"/>
          <w:sz w:val="36"/>
          <w:szCs w:val="36"/>
          <w:lang w:val="en-US" w:eastAsia="zh-CN"/>
        </w:rPr>
      </w:pPr>
      <w:r>
        <w:rPr>
          <w:rFonts w:hint="eastAsia"/>
          <w:u w:val="none"/>
          <w:lang w:val="en-US" w:eastAsia="zh-CN"/>
        </w:rPr>
        <w:t>（数量为预估数量</w:t>
      </w:r>
      <w:r>
        <w:rPr>
          <w:rFonts w:hint="eastAsia"/>
          <w:sz w:val="36"/>
          <w:szCs w:val="36"/>
          <w:lang w:val="en-US" w:eastAsia="zh-CN"/>
        </w:rPr>
        <w:t>，</w:t>
      </w:r>
      <w:r>
        <w:rPr>
          <w:rFonts w:hint="eastAsia"/>
          <w:u w:val="none"/>
          <w:lang w:val="en-US" w:eastAsia="zh-CN"/>
        </w:rPr>
        <w:t>最终数量按实结算）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1600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规格材质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预估</w:t>
            </w:r>
            <w:r>
              <w:rPr>
                <w:rFonts w:hint="eastAsia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病床护栏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5档不锈钢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91</w:t>
            </w:r>
            <w:r>
              <w:rPr>
                <w:rFonts w:hint="eastAsia"/>
                <w:sz w:val="24"/>
                <w:szCs w:val="24"/>
              </w:rPr>
              <w:t>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BS</w:t>
            </w:r>
            <w:r>
              <w:rPr>
                <w:rFonts w:hint="eastAsia"/>
                <w:sz w:val="24"/>
                <w:szCs w:val="24"/>
              </w:rPr>
              <w:t>床头板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常规（头、尾）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sz w:val="24"/>
                <w:szCs w:val="24"/>
              </w:rPr>
              <w:t>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摇手柄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常规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75</w:t>
            </w:r>
            <w:r>
              <w:rPr>
                <w:rFonts w:hint="eastAsia"/>
                <w:sz w:val="24"/>
                <w:szCs w:val="24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餐桌板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与床配套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/>
                <w:sz w:val="24"/>
                <w:szCs w:val="24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5寸豪华轮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常规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/>
                <w:sz w:val="24"/>
                <w:szCs w:val="24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陪病椅扶手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BS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/>
                <w:sz w:val="24"/>
                <w:szCs w:val="24"/>
              </w:rPr>
              <w:t>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排椅扶手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常规（含脚）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搁物架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与床配套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床头卡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亚克力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陪病椅软包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头部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/>
                <w:sz w:val="24"/>
                <w:szCs w:val="24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陪病椅软包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背部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/>
                <w:sz w:val="24"/>
                <w:szCs w:val="24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陪病椅软包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坐垫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/>
                <w:sz w:val="24"/>
                <w:szCs w:val="24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输液杆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铝合金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</w:rPr>
              <w:t>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陪病椅轮子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3寸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陪病椅轮子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2寸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输液椅软包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靠背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输液椅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坐垫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合计总价</w:t>
            </w:r>
          </w:p>
        </w:tc>
        <w:tc>
          <w:tcPr>
            <w:tcW w:w="574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注：本次报价包含一切税费、运杂费、保险费、装卸落地费、保管费、节假日加班费、仓储费、二次搬运费（搬运至各区域所发生的全部费用）、人员食宿交通、专用工具费（若有）、安装费及完成本项目的可能涉及的所有费用.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四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、响应文件编制要求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响应文件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包含报价、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技术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商务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资料不得少于叁份。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报价文件至少应包括以下内容（均需加盖公章）：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按本文件表格内所列内容报价；（2）采购到货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响应周期及相应优惠条件等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报价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商务文件至少应包括以下内容：证明其为合格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和所提供的为合格产品的有关资格证明文件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若适用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文件要求提供的其他资料等（均需加盖公章）：（1）法人授权委托书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附件1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（2）法定代表人及受委托人的身份证复印件；（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）企业法人营业执照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复印件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）主要业绩证明；（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认为需要的其他商务文件或说明。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技术文件至少应包括以下内容：针对本项目的技术和服务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方案，招标文件要求提供的其他资料等（均需加盖公章）：（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应提供的技术资料；（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需要说明的其他文件和说明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5.保修期限：一年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五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截止时间、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时间及地点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文件截止时间：20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日（周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 xml:space="preserve"> 二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下午17:00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，逾期不再接受任何形式的报名。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时间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及地点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院方另行通知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3．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投标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地点：浙江省肿瘤医院行政楼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4. 采用快递方式递交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文件，必须对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文件进行密封并在密封处加盖公章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并标注联系电话）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，快递费用由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单位自理，不接受到付件。邮寄地址：杭州市拱墅区半山东路1号浙江省肿瘤医院行政楼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六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地址：杭州市拱墅区半山东路1号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2. 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联系人：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傅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先生    联系电话：0571-8812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2139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浙江省肿瘤医院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   2023年4月25</w:t>
      </w:r>
      <w:bookmarkStart w:id="0" w:name="_GoBack"/>
      <w:bookmarkEnd w:id="0"/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"http://www.liuxue86.com/hetongfanben/wtsfb/" \t "http://www.liuxue86.com/a/_blank" </w:instrText>
      </w:r>
      <w:r>
        <w:rPr>
          <w:sz w:val="52"/>
          <w:szCs w:val="52"/>
        </w:rP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法人代表：</w:t>
      </w: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  <w:sectPr>
          <w:headerReference r:id="rId8" w:type="first"/>
          <w:footerReference r:id="rId10" w:type="first"/>
          <w:headerReference r:id="rId7" w:type="default"/>
          <w:footerReference r:id="rId9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rPr>
        <w:rStyle w:val="14"/>
      </w:rPr>
      <w:instrText xml:space="preserve"> PAGE </w:instrText>
    </w:r>
    <w:r>
      <w:fldChar w:fldCharType="separate"/>
    </w:r>
    <w:r>
      <w:rPr>
        <w:rStyle w:val="14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3DD190"/>
    <w:multiLevelType w:val="singleLevel"/>
    <w:tmpl w:val="273DD1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NjFhZWQxYWI2NzQ3OGVmZmJiMzFkN2MyYzFkY2YifQ=="/>
  </w:docVars>
  <w:rsids>
    <w:rsidRoot w:val="00172A27"/>
    <w:rsid w:val="03EC3CE1"/>
    <w:rsid w:val="063208CF"/>
    <w:rsid w:val="07C904D2"/>
    <w:rsid w:val="07CD72E2"/>
    <w:rsid w:val="0854225F"/>
    <w:rsid w:val="08F107BA"/>
    <w:rsid w:val="09AC7B34"/>
    <w:rsid w:val="09C90EE9"/>
    <w:rsid w:val="0A1D66DF"/>
    <w:rsid w:val="0D43052A"/>
    <w:rsid w:val="1071318D"/>
    <w:rsid w:val="109848C5"/>
    <w:rsid w:val="10B04510"/>
    <w:rsid w:val="125146D4"/>
    <w:rsid w:val="133E55D2"/>
    <w:rsid w:val="13A433D5"/>
    <w:rsid w:val="13AA5AD0"/>
    <w:rsid w:val="185F3A03"/>
    <w:rsid w:val="186E039E"/>
    <w:rsid w:val="1AE2747C"/>
    <w:rsid w:val="1AE94B8D"/>
    <w:rsid w:val="1C602D60"/>
    <w:rsid w:val="1D1B4069"/>
    <w:rsid w:val="1E755027"/>
    <w:rsid w:val="1F956560"/>
    <w:rsid w:val="2006191E"/>
    <w:rsid w:val="20302E7A"/>
    <w:rsid w:val="25F76C1E"/>
    <w:rsid w:val="261A3D2C"/>
    <w:rsid w:val="26212EF7"/>
    <w:rsid w:val="26A055F1"/>
    <w:rsid w:val="271577AD"/>
    <w:rsid w:val="27622B4F"/>
    <w:rsid w:val="27FA485B"/>
    <w:rsid w:val="286F4FA4"/>
    <w:rsid w:val="2A5965E2"/>
    <w:rsid w:val="2BF96F6F"/>
    <w:rsid w:val="2D282DE6"/>
    <w:rsid w:val="2D6B50D0"/>
    <w:rsid w:val="2DDD6F61"/>
    <w:rsid w:val="329763A8"/>
    <w:rsid w:val="347D0A86"/>
    <w:rsid w:val="353324D4"/>
    <w:rsid w:val="3679596C"/>
    <w:rsid w:val="38EF7149"/>
    <w:rsid w:val="38FC7F3D"/>
    <w:rsid w:val="3A140A17"/>
    <w:rsid w:val="3AB103B1"/>
    <w:rsid w:val="3AE918FC"/>
    <w:rsid w:val="3B97567C"/>
    <w:rsid w:val="3CFB3A83"/>
    <w:rsid w:val="3D3A3B9C"/>
    <w:rsid w:val="3D63623D"/>
    <w:rsid w:val="3D6A1B31"/>
    <w:rsid w:val="3E1F7478"/>
    <w:rsid w:val="415648A7"/>
    <w:rsid w:val="415E7867"/>
    <w:rsid w:val="41DB4835"/>
    <w:rsid w:val="42AF4681"/>
    <w:rsid w:val="42D206C7"/>
    <w:rsid w:val="433F7B6D"/>
    <w:rsid w:val="43587E57"/>
    <w:rsid w:val="44CE76CC"/>
    <w:rsid w:val="462E1EC4"/>
    <w:rsid w:val="49075482"/>
    <w:rsid w:val="49D32A72"/>
    <w:rsid w:val="4A437485"/>
    <w:rsid w:val="4AAC6732"/>
    <w:rsid w:val="4BF608AA"/>
    <w:rsid w:val="4E8906A9"/>
    <w:rsid w:val="4EF85C58"/>
    <w:rsid w:val="507E01D9"/>
    <w:rsid w:val="533A7362"/>
    <w:rsid w:val="53BF0769"/>
    <w:rsid w:val="54A17A22"/>
    <w:rsid w:val="57E906EE"/>
    <w:rsid w:val="58A92678"/>
    <w:rsid w:val="5AA2310A"/>
    <w:rsid w:val="5C8457CD"/>
    <w:rsid w:val="5EAF138F"/>
    <w:rsid w:val="5F4132E4"/>
    <w:rsid w:val="5F9F1294"/>
    <w:rsid w:val="5FA54E79"/>
    <w:rsid w:val="600E7E56"/>
    <w:rsid w:val="6031407E"/>
    <w:rsid w:val="623C44CF"/>
    <w:rsid w:val="6289537A"/>
    <w:rsid w:val="63A96F59"/>
    <w:rsid w:val="63B514AA"/>
    <w:rsid w:val="63BA1CAA"/>
    <w:rsid w:val="644841BC"/>
    <w:rsid w:val="64C17567"/>
    <w:rsid w:val="67564F5E"/>
    <w:rsid w:val="67832C8C"/>
    <w:rsid w:val="67854C12"/>
    <w:rsid w:val="69E34B52"/>
    <w:rsid w:val="6ADF4DE8"/>
    <w:rsid w:val="6CD00CFC"/>
    <w:rsid w:val="73B41659"/>
    <w:rsid w:val="740A5DBF"/>
    <w:rsid w:val="748D723C"/>
    <w:rsid w:val="749F74E9"/>
    <w:rsid w:val="74B23177"/>
    <w:rsid w:val="77130D29"/>
    <w:rsid w:val="78D941C0"/>
    <w:rsid w:val="795C315F"/>
    <w:rsid w:val="79D51966"/>
    <w:rsid w:val="7D161986"/>
    <w:rsid w:val="7EEC0AEA"/>
    <w:rsid w:val="7F3F2DD9"/>
    <w:rsid w:val="7FA23A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正文2"/>
    <w:basedOn w:val="1"/>
    <w:qFormat/>
    <w:uiPriority w:val="0"/>
    <w:pPr>
      <w:spacing w:before="156" w:beforeLines="0" w:line="360" w:lineRule="auto"/>
      <w:ind w:firstLine="510" w:firstLineChars="2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1279</Words>
  <Characters>1387</Characters>
  <Lines>0</Lines>
  <Paragraphs>0</Paragraphs>
  <TotalTime>4</TotalTime>
  <ScaleCrop>false</ScaleCrop>
  <LinksUpToDate>false</LinksUpToDate>
  <CharactersWithSpaces>1653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Allen</cp:lastModifiedBy>
  <cp:lastPrinted>2021-09-13T08:30:00Z</cp:lastPrinted>
  <dcterms:modified xsi:type="dcterms:W3CDTF">2023-04-25T09:01:17Z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C68CF5563FF6436DACC33CF7BE0FBE8E</vt:lpwstr>
  </property>
</Properties>
</file>